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A26" w:rsidRDefault="0023305C">
      <w:pPr>
        <w:rPr>
          <w:sz w:val="28"/>
          <w:szCs w:val="28"/>
        </w:rPr>
      </w:pPr>
      <w:r>
        <w:rPr>
          <w:noProof/>
          <w:lang w:eastAsia="en-AU"/>
        </w:rPr>
        <w:drawing>
          <wp:inline distT="0" distB="0" distL="0" distR="0">
            <wp:extent cx="3388819" cy="3409244"/>
            <wp:effectExtent l="19050" t="0" r="2081" b="0"/>
            <wp:docPr id="1" name="Picture 1" descr="File:Impaled.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Impaled.gif">
                      <a:hlinkClick r:id="rId5"/>
                    </pic:cNvPr>
                    <pic:cNvPicPr>
                      <a:picLocks noChangeAspect="1" noChangeArrowheads="1"/>
                    </pic:cNvPicPr>
                  </pic:nvPicPr>
                  <pic:blipFill>
                    <a:blip r:embed="rId6" cstate="print"/>
                    <a:srcRect/>
                    <a:stretch>
                      <a:fillRect/>
                    </a:stretch>
                  </pic:blipFill>
                  <pic:spPr bwMode="auto">
                    <a:xfrm>
                      <a:off x="0" y="0"/>
                      <a:ext cx="3388882" cy="3409307"/>
                    </a:xfrm>
                    <a:prstGeom prst="rect">
                      <a:avLst/>
                    </a:prstGeom>
                    <a:noFill/>
                    <a:ln w="9525">
                      <a:noFill/>
                      <a:miter lim="800000"/>
                      <a:headEnd/>
                      <a:tailEnd/>
                    </a:ln>
                  </pic:spPr>
                </pic:pic>
              </a:graphicData>
            </a:graphic>
          </wp:inline>
        </w:drawing>
      </w:r>
      <w:r>
        <w:t xml:space="preserve"> </w:t>
      </w:r>
      <w:r>
        <w:br/>
      </w:r>
      <w:proofErr w:type="spellStart"/>
      <w:r>
        <w:rPr>
          <w:sz w:val="28"/>
          <w:szCs w:val="28"/>
        </w:rPr>
        <w:t>Vlad</w:t>
      </w:r>
      <w:proofErr w:type="spellEnd"/>
      <w:r>
        <w:rPr>
          <w:sz w:val="28"/>
          <w:szCs w:val="28"/>
        </w:rPr>
        <w:t xml:space="preserve"> dipping bread into his victim’s blood in the forest of impaled people</w:t>
      </w:r>
    </w:p>
    <w:p w:rsidR="0023305C" w:rsidRDefault="0023305C">
      <w:pPr>
        <w:rPr>
          <w:sz w:val="28"/>
          <w:szCs w:val="28"/>
        </w:rPr>
      </w:pPr>
    </w:p>
    <w:p w:rsidR="0023305C" w:rsidRDefault="0023305C">
      <w:pPr>
        <w:rPr>
          <w:sz w:val="28"/>
          <w:szCs w:val="28"/>
        </w:rPr>
      </w:pPr>
      <w:r>
        <w:rPr>
          <w:noProof/>
          <w:lang w:eastAsia="en-AU"/>
        </w:rPr>
        <w:drawing>
          <wp:inline distT="0" distB="0" distL="0" distR="0">
            <wp:extent cx="3358232" cy="3544711"/>
            <wp:effectExtent l="19050" t="0" r="0" b="0"/>
            <wp:docPr id="4" name="Picture 1" descr="File:Vlad Tepes 00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Vlad Tepes 002.jpg">
                      <a:hlinkClick r:id="rId7"/>
                    </pic:cNvPr>
                    <pic:cNvPicPr>
                      <a:picLocks noChangeAspect="1" noChangeArrowheads="1"/>
                    </pic:cNvPicPr>
                  </pic:nvPicPr>
                  <pic:blipFill>
                    <a:blip r:embed="rId8" cstate="print"/>
                    <a:srcRect/>
                    <a:stretch>
                      <a:fillRect/>
                    </a:stretch>
                  </pic:blipFill>
                  <pic:spPr bwMode="auto">
                    <a:xfrm>
                      <a:off x="0" y="0"/>
                      <a:ext cx="3361823" cy="3548502"/>
                    </a:xfrm>
                    <a:prstGeom prst="rect">
                      <a:avLst/>
                    </a:prstGeom>
                    <a:noFill/>
                    <a:ln w="9525">
                      <a:noFill/>
                      <a:miter lim="800000"/>
                      <a:headEnd/>
                      <a:tailEnd/>
                    </a:ln>
                  </pic:spPr>
                </pic:pic>
              </a:graphicData>
            </a:graphic>
          </wp:inline>
        </w:drawing>
      </w:r>
    </w:p>
    <w:p w:rsidR="0023305C" w:rsidRDefault="0023305C">
      <w:pPr>
        <w:rPr>
          <w:sz w:val="28"/>
          <w:szCs w:val="28"/>
        </w:rPr>
      </w:pPr>
      <w:proofErr w:type="spellStart"/>
      <w:r>
        <w:rPr>
          <w:sz w:val="28"/>
          <w:szCs w:val="28"/>
        </w:rPr>
        <w:t>Vlad’s</w:t>
      </w:r>
      <w:proofErr w:type="spellEnd"/>
      <w:r>
        <w:rPr>
          <w:sz w:val="28"/>
          <w:szCs w:val="28"/>
        </w:rPr>
        <w:t xml:space="preserve"> Portrait</w:t>
      </w:r>
    </w:p>
    <w:p w:rsidR="0023305C" w:rsidRDefault="0023305C">
      <w:pPr>
        <w:rPr>
          <w:sz w:val="28"/>
          <w:szCs w:val="28"/>
        </w:rPr>
      </w:pPr>
    </w:p>
    <w:p w:rsidR="0023305C" w:rsidRDefault="0023305C">
      <w:pPr>
        <w:rPr>
          <w:sz w:val="28"/>
          <w:szCs w:val="28"/>
        </w:rPr>
      </w:pPr>
    </w:p>
    <w:p w:rsidR="0023305C" w:rsidRDefault="0023305C">
      <w:pPr>
        <w:rPr>
          <w:sz w:val="28"/>
          <w:szCs w:val="28"/>
        </w:rPr>
      </w:pPr>
      <w:r>
        <w:rPr>
          <w:rFonts w:ascii="Arial" w:hAnsi="Arial" w:cs="Arial"/>
          <w:noProof/>
          <w:sz w:val="20"/>
          <w:szCs w:val="20"/>
          <w:lang w:eastAsia="en-AU"/>
        </w:rPr>
        <w:lastRenderedPageBreak/>
        <w:drawing>
          <wp:inline distT="0" distB="0" distL="0" distR="0">
            <wp:extent cx="5731510" cy="4314813"/>
            <wp:effectExtent l="19050" t="0" r="2540" b="0"/>
            <wp:docPr id="7" name="il_fi" descr="http://upload.wikimedia.org/wikipedia/commons/6/64/Theodor_Aman_-_Vlad_the_Impaler_and_the_Turkish_Envo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6/64/Theodor_Aman_-_Vlad_the_Impaler_and_the_Turkish_Envoys.jpg"/>
                    <pic:cNvPicPr>
                      <a:picLocks noChangeAspect="1" noChangeArrowheads="1"/>
                    </pic:cNvPicPr>
                  </pic:nvPicPr>
                  <pic:blipFill>
                    <a:blip r:embed="rId9" cstate="print"/>
                    <a:srcRect/>
                    <a:stretch>
                      <a:fillRect/>
                    </a:stretch>
                  </pic:blipFill>
                  <pic:spPr bwMode="auto">
                    <a:xfrm>
                      <a:off x="0" y="0"/>
                      <a:ext cx="5731510" cy="4314813"/>
                    </a:xfrm>
                    <a:prstGeom prst="rect">
                      <a:avLst/>
                    </a:prstGeom>
                    <a:noFill/>
                    <a:ln w="9525">
                      <a:noFill/>
                      <a:miter lim="800000"/>
                      <a:headEnd/>
                      <a:tailEnd/>
                    </a:ln>
                  </pic:spPr>
                </pic:pic>
              </a:graphicData>
            </a:graphic>
          </wp:inline>
        </w:drawing>
      </w:r>
    </w:p>
    <w:p w:rsidR="0023305C" w:rsidRDefault="0023305C">
      <w:pPr>
        <w:rPr>
          <w:sz w:val="28"/>
          <w:szCs w:val="28"/>
        </w:rPr>
      </w:pPr>
      <w:r>
        <w:rPr>
          <w:sz w:val="28"/>
          <w:szCs w:val="28"/>
        </w:rPr>
        <w:t xml:space="preserve">The Sultan, </w:t>
      </w:r>
      <w:proofErr w:type="spellStart"/>
      <w:r>
        <w:rPr>
          <w:sz w:val="28"/>
          <w:szCs w:val="28"/>
        </w:rPr>
        <w:t>Mehmed</w:t>
      </w:r>
      <w:proofErr w:type="spellEnd"/>
      <w:r>
        <w:rPr>
          <w:sz w:val="28"/>
          <w:szCs w:val="28"/>
        </w:rPr>
        <w:t xml:space="preserve"> II, demanding recruits and taxes from </w:t>
      </w:r>
      <w:proofErr w:type="spellStart"/>
      <w:r>
        <w:rPr>
          <w:sz w:val="28"/>
          <w:szCs w:val="28"/>
        </w:rPr>
        <w:t>Vlad’s</w:t>
      </w:r>
      <w:proofErr w:type="spellEnd"/>
      <w:r>
        <w:rPr>
          <w:sz w:val="28"/>
          <w:szCs w:val="28"/>
        </w:rPr>
        <w:t xml:space="preserve"> army</w:t>
      </w:r>
    </w:p>
    <w:p w:rsidR="00083166" w:rsidRDefault="00083166">
      <w:pPr>
        <w:rPr>
          <w:sz w:val="28"/>
          <w:szCs w:val="28"/>
        </w:rPr>
      </w:pPr>
    </w:p>
    <w:p w:rsidR="00083166" w:rsidRDefault="00083166">
      <w:pPr>
        <w:rPr>
          <w:sz w:val="28"/>
          <w:szCs w:val="28"/>
        </w:rPr>
      </w:pPr>
      <w:r>
        <w:rPr>
          <w:rFonts w:ascii="Arial" w:hAnsi="Arial" w:cs="Arial"/>
          <w:noProof/>
          <w:sz w:val="20"/>
          <w:szCs w:val="20"/>
          <w:lang w:eastAsia="en-AU"/>
        </w:rPr>
        <w:drawing>
          <wp:inline distT="0" distB="0" distL="0" distR="0">
            <wp:extent cx="3815715" cy="3048000"/>
            <wp:effectExtent l="19050" t="0" r="0" b="0"/>
            <wp:docPr id="2" name="il_fi" descr="http://www.aboutromania.com/VladTepesBranCas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boutromania.com/VladTepesBranCastle.jpg"/>
                    <pic:cNvPicPr>
                      <a:picLocks noChangeAspect="1" noChangeArrowheads="1"/>
                    </pic:cNvPicPr>
                  </pic:nvPicPr>
                  <pic:blipFill>
                    <a:blip r:embed="rId10" cstate="print"/>
                    <a:srcRect/>
                    <a:stretch>
                      <a:fillRect/>
                    </a:stretch>
                  </pic:blipFill>
                  <pic:spPr bwMode="auto">
                    <a:xfrm>
                      <a:off x="0" y="0"/>
                      <a:ext cx="3815715" cy="3048000"/>
                    </a:xfrm>
                    <a:prstGeom prst="rect">
                      <a:avLst/>
                    </a:prstGeom>
                    <a:noFill/>
                    <a:ln w="9525">
                      <a:noFill/>
                      <a:miter lim="800000"/>
                      <a:headEnd/>
                      <a:tailEnd/>
                    </a:ln>
                  </pic:spPr>
                </pic:pic>
              </a:graphicData>
            </a:graphic>
          </wp:inline>
        </w:drawing>
      </w:r>
    </w:p>
    <w:p w:rsidR="00083166" w:rsidRDefault="00083166">
      <w:pPr>
        <w:rPr>
          <w:sz w:val="28"/>
          <w:szCs w:val="28"/>
        </w:rPr>
      </w:pPr>
      <w:r>
        <w:rPr>
          <w:sz w:val="28"/>
          <w:szCs w:val="28"/>
        </w:rPr>
        <w:t xml:space="preserve">Bran Castle, </w:t>
      </w:r>
      <w:proofErr w:type="spellStart"/>
      <w:r>
        <w:rPr>
          <w:sz w:val="28"/>
          <w:szCs w:val="28"/>
        </w:rPr>
        <w:t>Vlad’s</w:t>
      </w:r>
      <w:proofErr w:type="spellEnd"/>
      <w:r>
        <w:rPr>
          <w:sz w:val="28"/>
          <w:szCs w:val="28"/>
        </w:rPr>
        <w:t xml:space="preserve"> residence</w:t>
      </w:r>
    </w:p>
    <w:p w:rsidR="00083166" w:rsidRDefault="00083166">
      <w:pPr>
        <w:rPr>
          <w:sz w:val="28"/>
          <w:szCs w:val="28"/>
        </w:rPr>
      </w:pPr>
      <w:r>
        <w:rPr>
          <w:rFonts w:ascii="Arial" w:hAnsi="Arial" w:cs="Arial"/>
          <w:noProof/>
          <w:sz w:val="20"/>
          <w:szCs w:val="20"/>
          <w:lang w:eastAsia="en-AU"/>
        </w:rPr>
        <w:lastRenderedPageBreak/>
        <w:drawing>
          <wp:inline distT="0" distB="0" distL="0" distR="0">
            <wp:extent cx="4763770" cy="3567430"/>
            <wp:effectExtent l="19050" t="0" r="0" b="0"/>
            <wp:docPr id="3" name="il_fi" descr="http://smallheathvillage.pbworks.com/f/3367821202_0b15129f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mallheathvillage.pbworks.com/f/3367821202_0b15129fd4.jpg"/>
                    <pic:cNvPicPr>
                      <a:picLocks noChangeAspect="1" noChangeArrowheads="1"/>
                    </pic:cNvPicPr>
                  </pic:nvPicPr>
                  <pic:blipFill>
                    <a:blip r:embed="rId11" cstate="print"/>
                    <a:srcRect/>
                    <a:stretch>
                      <a:fillRect/>
                    </a:stretch>
                  </pic:blipFill>
                  <pic:spPr bwMode="auto">
                    <a:xfrm>
                      <a:off x="0" y="0"/>
                      <a:ext cx="4763770" cy="3567430"/>
                    </a:xfrm>
                    <a:prstGeom prst="rect">
                      <a:avLst/>
                    </a:prstGeom>
                    <a:noFill/>
                    <a:ln w="9525">
                      <a:noFill/>
                      <a:miter lim="800000"/>
                      <a:headEnd/>
                      <a:tailEnd/>
                    </a:ln>
                  </pic:spPr>
                </pic:pic>
              </a:graphicData>
            </a:graphic>
          </wp:inline>
        </w:drawing>
      </w:r>
    </w:p>
    <w:p w:rsidR="00083166" w:rsidRDefault="00083166">
      <w:pPr>
        <w:rPr>
          <w:sz w:val="28"/>
          <w:szCs w:val="28"/>
        </w:rPr>
      </w:pPr>
      <w:r>
        <w:rPr>
          <w:sz w:val="28"/>
          <w:szCs w:val="28"/>
        </w:rPr>
        <w:t xml:space="preserve">Pottage, a stew made of anything </w:t>
      </w:r>
    </w:p>
    <w:p w:rsidR="00083166" w:rsidRDefault="00083166">
      <w:pPr>
        <w:rPr>
          <w:sz w:val="28"/>
          <w:szCs w:val="28"/>
        </w:rPr>
      </w:pPr>
    </w:p>
    <w:p w:rsidR="00083166" w:rsidRDefault="00083166">
      <w:pPr>
        <w:rPr>
          <w:sz w:val="28"/>
          <w:szCs w:val="28"/>
        </w:rPr>
      </w:pPr>
      <w:r>
        <w:rPr>
          <w:noProof/>
          <w:lang w:eastAsia="en-AU"/>
        </w:rPr>
        <w:drawing>
          <wp:inline distT="0" distB="0" distL="0" distR="0">
            <wp:extent cx="4993536" cy="3928533"/>
            <wp:effectExtent l="19050" t="0" r="0" b="0"/>
            <wp:docPr id="5" name="Picture 7" descr="http://upload.wikimedia.org/wikipedia/commons/thumb/5/58/Battle_of_Marathon_Greek_Double_Envelopment.png/250px-Battle_of_Marathon_Greek_Double_En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5/58/Battle_of_Marathon_Greek_Double_Envelopment.png/250px-Battle_of_Marathon_Greek_Double_Envelopment.png"/>
                    <pic:cNvPicPr>
                      <a:picLocks noChangeAspect="1" noChangeArrowheads="1"/>
                    </pic:cNvPicPr>
                  </pic:nvPicPr>
                  <pic:blipFill>
                    <a:blip r:embed="rId12" cstate="print"/>
                    <a:srcRect/>
                    <a:stretch>
                      <a:fillRect/>
                    </a:stretch>
                  </pic:blipFill>
                  <pic:spPr bwMode="auto">
                    <a:xfrm>
                      <a:off x="0" y="0"/>
                      <a:ext cx="5000893" cy="3934321"/>
                    </a:xfrm>
                    <a:prstGeom prst="rect">
                      <a:avLst/>
                    </a:prstGeom>
                    <a:noFill/>
                    <a:ln w="9525">
                      <a:noFill/>
                      <a:miter lim="800000"/>
                      <a:headEnd/>
                      <a:tailEnd/>
                    </a:ln>
                  </pic:spPr>
                </pic:pic>
              </a:graphicData>
            </a:graphic>
          </wp:inline>
        </w:drawing>
      </w:r>
    </w:p>
    <w:p w:rsidR="00083166" w:rsidRDefault="00083166">
      <w:pPr>
        <w:rPr>
          <w:sz w:val="28"/>
          <w:szCs w:val="28"/>
        </w:rPr>
      </w:pPr>
      <w:r>
        <w:rPr>
          <w:sz w:val="28"/>
          <w:szCs w:val="28"/>
        </w:rPr>
        <w:t>Tactics in action: Charging, falling back, luring in, flank.</w:t>
      </w:r>
    </w:p>
    <w:p w:rsidR="00083166" w:rsidRDefault="00083166">
      <w:pPr>
        <w:rPr>
          <w:sz w:val="28"/>
          <w:szCs w:val="28"/>
        </w:rPr>
      </w:pPr>
    </w:p>
    <w:p w:rsidR="00083166" w:rsidRDefault="00083166">
      <w:pPr>
        <w:rPr>
          <w:sz w:val="28"/>
          <w:szCs w:val="28"/>
        </w:rPr>
      </w:pPr>
    </w:p>
    <w:p w:rsidR="00083166" w:rsidRDefault="00083166">
      <w:pPr>
        <w:rPr>
          <w:sz w:val="28"/>
          <w:szCs w:val="28"/>
        </w:rPr>
      </w:pPr>
    </w:p>
    <w:p w:rsidR="00083166" w:rsidRDefault="00083166">
      <w:pPr>
        <w:rPr>
          <w:sz w:val="28"/>
          <w:szCs w:val="28"/>
        </w:rPr>
      </w:pPr>
    </w:p>
    <w:p w:rsidR="00083166" w:rsidRDefault="00083166">
      <w:pPr>
        <w:rPr>
          <w:sz w:val="28"/>
          <w:szCs w:val="28"/>
        </w:rPr>
      </w:pPr>
    </w:p>
    <w:p w:rsidR="008C7A26" w:rsidRDefault="008C7A26">
      <w:pPr>
        <w:rPr>
          <w:sz w:val="28"/>
          <w:szCs w:val="28"/>
        </w:rPr>
      </w:pPr>
      <w:r>
        <w:rPr>
          <w:sz w:val="28"/>
          <w:szCs w:val="28"/>
        </w:rPr>
        <w:t>For Biograph</w:t>
      </w:r>
      <w:r w:rsidR="00A52B55">
        <w:rPr>
          <w:sz w:val="28"/>
          <w:szCs w:val="28"/>
        </w:rPr>
        <w:t>y</w:t>
      </w:r>
      <w:r>
        <w:rPr>
          <w:sz w:val="28"/>
          <w:szCs w:val="28"/>
        </w:rPr>
        <w:t>/ Life</w:t>
      </w:r>
    </w:p>
    <w:p w:rsidR="00A52B55" w:rsidRPr="00690C2E" w:rsidRDefault="00D94601" w:rsidP="00A52B55">
      <w:pPr>
        <w:pStyle w:val="NormalWeb"/>
        <w:rPr>
          <w:rFonts w:ascii="Arial" w:hAnsi="Arial" w:cs="Arial"/>
          <w:color w:val="009933"/>
        </w:rPr>
      </w:pPr>
      <w:hyperlink r:id="rId13" w:history="1">
        <w:r w:rsidR="008C7A26" w:rsidRPr="00F11D8F">
          <w:rPr>
            <w:rStyle w:val="Hyperlink"/>
            <w:sz w:val="28"/>
            <w:szCs w:val="28"/>
          </w:rPr>
          <w:t>http://en.wikipedia.org/wiki/Vlad_the_impaler</w:t>
        </w:r>
      </w:hyperlink>
      <w:r w:rsidR="008C7A26">
        <w:rPr>
          <w:sz w:val="28"/>
          <w:szCs w:val="28"/>
        </w:rPr>
        <w:br/>
      </w:r>
      <w:hyperlink r:id="rId14" w:history="1">
        <w:r w:rsidR="008C7A26" w:rsidRPr="00F11D8F">
          <w:rPr>
            <w:rStyle w:val="Hyperlink"/>
            <w:rFonts w:ascii="Arial" w:hAnsi="Arial" w:cs="Arial"/>
          </w:rPr>
          <w:t>www.</w:t>
        </w:r>
        <w:r w:rsidR="008C7A26" w:rsidRPr="00F11D8F">
          <w:rPr>
            <w:rStyle w:val="Hyperlink"/>
            <w:rFonts w:ascii="Arial" w:hAnsi="Arial" w:cs="Arial"/>
            <w:b/>
            <w:bCs/>
          </w:rPr>
          <w:t>vladtheimpaler</w:t>
        </w:r>
        <w:r w:rsidR="008C7A26" w:rsidRPr="00F11D8F">
          <w:rPr>
            <w:rStyle w:val="Hyperlink"/>
            <w:rFonts w:ascii="Arial" w:hAnsi="Arial" w:cs="Arial"/>
          </w:rPr>
          <w:t>.com</w:t>
        </w:r>
      </w:hyperlink>
      <w:r w:rsidR="008C7A26">
        <w:rPr>
          <w:rStyle w:val="HTMLCite"/>
          <w:rFonts w:ascii="Arial" w:hAnsi="Arial" w:cs="Arial"/>
        </w:rPr>
        <w:t xml:space="preserve"> </w:t>
      </w:r>
      <w:r w:rsidR="008C7A26">
        <w:rPr>
          <w:rStyle w:val="HTMLCite"/>
          <w:rFonts w:ascii="Arial" w:hAnsi="Arial" w:cs="Arial"/>
        </w:rPr>
        <w:br/>
      </w:r>
      <w:hyperlink r:id="rId15" w:history="1">
        <w:r w:rsidR="008C7A26" w:rsidRPr="00F11D8F">
          <w:rPr>
            <w:rStyle w:val="Hyperlink"/>
            <w:rFonts w:ascii="Arial" w:hAnsi="Arial" w:cs="Arial"/>
          </w:rPr>
          <w:t>www.donlinke.com/drakula/</w:t>
        </w:r>
        <w:r w:rsidR="008C7A26" w:rsidRPr="00F11D8F">
          <w:rPr>
            <w:rStyle w:val="Hyperlink"/>
            <w:rFonts w:ascii="Arial" w:hAnsi="Arial" w:cs="Arial"/>
            <w:b/>
            <w:bCs/>
          </w:rPr>
          <w:t>vlad</w:t>
        </w:r>
        <w:r w:rsidR="008C7A26" w:rsidRPr="00F11D8F">
          <w:rPr>
            <w:rStyle w:val="Hyperlink"/>
            <w:rFonts w:ascii="Arial" w:hAnsi="Arial" w:cs="Arial"/>
          </w:rPr>
          <w:t>.htm</w:t>
        </w:r>
      </w:hyperlink>
      <w:r w:rsidR="008C7A26">
        <w:rPr>
          <w:rStyle w:val="HTMLCite"/>
          <w:rFonts w:ascii="Arial" w:hAnsi="Arial" w:cs="Arial"/>
        </w:rPr>
        <w:t xml:space="preserve"> </w:t>
      </w:r>
      <w:r w:rsidR="008C7A26">
        <w:rPr>
          <w:rStyle w:val="HTMLCite"/>
          <w:rFonts w:ascii="Arial" w:hAnsi="Arial" w:cs="Arial"/>
        </w:rPr>
        <w:br/>
      </w:r>
      <w:hyperlink r:id="rId16" w:history="1">
        <w:r w:rsidR="00A52B55" w:rsidRPr="00F11D8F">
          <w:rPr>
            <w:rStyle w:val="Hyperlink"/>
            <w:rFonts w:ascii="Arial" w:hAnsi="Arial" w:cs="Arial"/>
          </w:rPr>
          <w:t>www.castleofspirits.com/</w:t>
        </w:r>
        <w:r w:rsidR="00A52B55" w:rsidRPr="00F11D8F">
          <w:rPr>
            <w:rStyle w:val="Hyperlink"/>
            <w:rFonts w:ascii="Arial" w:hAnsi="Arial" w:cs="Arial"/>
            <w:b/>
            <w:bCs/>
          </w:rPr>
          <w:t>vlad</w:t>
        </w:r>
        <w:r w:rsidR="00A52B55" w:rsidRPr="00F11D8F">
          <w:rPr>
            <w:rStyle w:val="Hyperlink"/>
            <w:rFonts w:ascii="Arial" w:hAnsi="Arial" w:cs="Arial"/>
          </w:rPr>
          <w:t>.html</w:t>
        </w:r>
      </w:hyperlink>
      <w:r w:rsidR="00A52B55">
        <w:rPr>
          <w:rStyle w:val="HTMLCite"/>
          <w:rFonts w:ascii="Arial" w:hAnsi="Arial" w:cs="Arial"/>
        </w:rPr>
        <w:t xml:space="preserve"> </w:t>
      </w:r>
      <w:r w:rsidR="00690C2E">
        <w:rPr>
          <w:rStyle w:val="HTMLCite"/>
          <w:rFonts w:ascii="Arial" w:hAnsi="Arial" w:cs="Arial"/>
        </w:rPr>
        <w:br/>
        <w:t>hamsterrepublic.com/html/</w:t>
      </w:r>
      <w:r w:rsidR="00690C2E">
        <w:rPr>
          <w:rStyle w:val="HTMLCite"/>
          <w:rFonts w:ascii="Arial" w:hAnsi="Arial" w:cs="Arial"/>
          <w:b/>
          <w:bCs/>
        </w:rPr>
        <w:t>vlad</w:t>
      </w:r>
      <w:r w:rsidR="00690C2E">
        <w:rPr>
          <w:rStyle w:val="HTMLCite"/>
          <w:rFonts w:ascii="Arial" w:hAnsi="Arial" w:cs="Arial"/>
        </w:rPr>
        <w:t xml:space="preserve">history.html </w:t>
      </w:r>
      <w:r w:rsidR="006711F0">
        <w:rPr>
          <w:rStyle w:val="HTMLCite"/>
          <w:rFonts w:ascii="Arial" w:hAnsi="Arial" w:cs="Arial"/>
        </w:rPr>
        <w:br/>
      </w:r>
      <w:r w:rsidR="00A52B55">
        <w:rPr>
          <w:sz w:val="28"/>
          <w:szCs w:val="28"/>
        </w:rPr>
        <w:br/>
      </w:r>
    </w:p>
    <w:p w:rsidR="00A52B55" w:rsidRDefault="00A52B55" w:rsidP="00A52B55">
      <w:pPr>
        <w:pStyle w:val="NormalWeb"/>
      </w:pPr>
      <w:r>
        <w:rPr>
          <w:sz w:val="28"/>
          <w:szCs w:val="28"/>
        </w:rPr>
        <w:t>For Food</w:t>
      </w:r>
      <w:r>
        <w:rPr>
          <w:sz w:val="28"/>
          <w:szCs w:val="28"/>
        </w:rPr>
        <w:br/>
        <w:t>“</w:t>
      </w:r>
      <w:r>
        <w:rPr>
          <w:b/>
          <w:bCs/>
          <w:color w:val="702810"/>
          <w:sz w:val="27"/>
          <w:szCs w:val="27"/>
        </w:rPr>
        <w:t>Middle Ages Food and Diet of the Lower Classes / Peasants</w:t>
      </w:r>
      <w:r>
        <w:rPr>
          <w:b/>
          <w:bCs/>
          <w:color w:val="666633"/>
        </w:rPr>
        <w:br/>
      </w:r>
      <w:proofErr w:type="gramStart"/>
      <w:r>
        <w:rPr>
          <w:b/>
          <w:bCs/>
          <w:color w:val="666633"/>
        </w:rPr>
        <w:t>The</w:t>
      </w:r>
      <w:proofErr w:type="gramEnd"/>
      <w:r>
        <w:rPr>
          <w:b/>
          <w:bCs/>
          <w:color w:val="666633"/>
        </w:rPr>
        <w:t xml:space="preserve"> Middle Ages food and diet of the peasants was very much home grown. They were unable to afford luxury items such as spices and only Lords and Nobles were allowed to hunt deer, boar, hares and rabbits. The punishment for poaching could result in death or having hands cut off. The staple diet of the lower classes included:</w:t>
      </w:r>
    </w:p>
    <w:p w:rsidR="00A52B55" w:rsidRDefault="00A52B55" w:rsidP="00A52B55">
      <w:pPr>
        <w:pStyle w:val="NormalWeb"/>
        <w:numPr>
          <w:ilvl w:val="0"/>
          <w:numId w:val="1"/>
        </w:numPr>
        <w:rPr>
          <w:color w:val="702810"/>
        </w:rPr>
      </w:pPr>
      <w:r>
        <w:rPr>
          <w:b/>
          <w:bCs/>
          <w:color w:val="666633"/>
        </w:rPr>
        <w:t xml:space="preserve">Rye or barley bread </w:t>
      </w:r>
      <w:proofErr w:type="spellStart"/>
      <w:r>
        <w:rPr>
          <w:b/>
          <w:bCs/>
          <w:color w:val="666633"/>
        </w:rPr>
        <w:t>bread</w:t>
      </w:r>
      <w:proofErr w:type="spellEnd"/>
    </w:p>
    <w:p w:rsidR="00A52B55" w:rsidRDefault="00A52B55" w:rsidP="00A52B55">
      <w:pPr>
        <w:pStyle w:val="NormalWeb"/>
        <w:numPr>
          <w:ilvl w:val="0"/>
          <w:numId w:val="1"/>
        </w:numPr>
        <w:rPr>
          <w:color w:val="702810"/>
        </w:rPr>
      </w:pPr>
      <w:r>
        <w:rPr>
          <w:b/>
          <w:bCs/>
          <w:color w:val="666633"/>
        </w:rPr>
        <w:t>Pottage ( a type of stew)</w:t>
      </w:r>
    </w:p>
    <w:p w:rsidR="00A52B55" w:rsidRDefault="00A52B55" w:rsidP="00A52B55">
      <w:pPr>
        <w:pStyle w:val="NormalWeb"/>
        <w:numPr>
          <w:ilvl w:val="0"/>
          <w:numId w:val="1"/>
        </w:numPr>
        <w:rPr>
          <w:color w:val="702810"/>
        </w:rPr>
      </w:pPr>
      <w:r>
        <w:rPr>
          <w:b/>
          <w:bCs/>
          <w:color w:val="666633"/>
        </w:rPr>
        <w:t>Dairy products such as milk and cheese products</w:t>
      </w:r>
    </w:p>
    <w:p w:rsidR="00A52B55" w:rsidRDefault="00A52B55" w:rsidP="00A52B55">
      <w:pPr>
        <w:pStyle w:val="NormalWeb"/>
        <w:numPr>
          <w:ilvl w:val="0"/>
          <w:numId w:val="1"/>
        </w:numPr>
        <w:rPr>
          <w:color w:val="702810"/>
        </w:rPr>
      </w:pPr>
      <w:r>
        <w:rPr>
          <w:b/>
          <w:bCs/>
          <w:color w:val="666633"/>
        </w:rPr>
        <w:t>Meat such as beef, pork or lamb</w:t>
      </w:r>
    </w:p>
    <w:p w:rsidR="00A52B55" w:rsidRDefault="00A52B55" w:rsidP="00A52B55">
      <w:pPr>
        <w:pStyle w:val="NormalWeb"/>
        <w:numPr>
          <w:ilvl w:val="0"/>
          <w:numId w:val="1"/>
        </w:numPr>
        <w:rPr>
          <w:color w:val="702810"/>
        </w:rPr>
      </w:pPr>
      <w:r>
        <w:rPr>
          <w:b/>
          <w:bCs/>
          <w:color w:val="666633"/>
        </w:rPr>
        <w:t>Fish - if they had access to freshwater rivers or the sea</w:t>
      </w:r>
    </w:p>
    <w:p w:rsidR="00A52B55" w:rsidRDefault="00A52B55" w:rsidP="00A52B55">
      <w:pPr>
        <w:pStyle w:val="NormalWeb"/>
        <w:numPr>
          <w:ilvl w:val="0"/>
          <w:numId w:val="1"/>
        </w:numPr>
        <w:rPr>
          <w:color w:val="702810"/>
        </w:rPr>
      </w:pPr>
      <w:r>
        <w:rPr>
          <w:b/>
          <w:bCs/>
          <w:color w:val="666633"/>
        </w:rPr>
        <w:t>Home grown vegetables and herbs</w:t>
      </w:r>
    </w:p>
    <w:p w:rsidR="00A52B55" w:rsidRDefault="00A52B55" w:rsidP="00A52B55">
      <w:pPr>
        <w:pStyle w:val="NormalWeb"/>
        <w:numPr>
          <w:ilvl w:val="0"/>
          <w:numId w:val="1"/>
        </w:numPr>
        <w:rPr>
          <w:color w:val="702810"/>
        </w:rPr>
      </w:pPr>
      <w:r>
        <w:rPr>
          <w:b/>
          <w:bCs/>
          <w:color w:val="666633"/>
        </w:rPr>
        <w:t>Fruit from local trees or bushes</w:t>
      </w:r>
    </w:p>
    <w:p w:rsidR="00A52B55" w:rsidRDefault="00A52B55" w:rsidP="00A52B55">
      <w:pPr>
        <w:pStyle w:val="NormalWeb"/>
        <w:numPr>
          <w:ilvl w:val="0"/>
          <w:numId w:val="1"/>
        </w:numPr>
        <w:rPr>
          <w:color w:val="702810"/>
        </w:rPr>
      </w:pPr>
      <w:r>
        <w:rPr>
          <w:b/>
          <w:bCs/>
          <w:color w:val="666633"/>
        </w:rPr>
        <w:t>Nuts</w:t>
      </w:r>
    </w:p>
    <w:p w:rsidR="008C7A26" w:rsidRPr="00A52B55" w:rsidRDefault="00A52B55" w:rsidP="00A52B55">
      <w:pPr>
        <w:pStyle w:val="NormalWeb"/>
        <w:numPr>
          <w:ilvl w:val="0"/>
          <w:numId w:val="1"/>
        </w:numPr>
        <w:rPr>
          <w:color w:val="702810"/>
        </w:rPr>
      </w:pPr>
      <w:r>
        <w:rPr>
          <w:b/>
          <w:bCs/>
          <w:color w:val="666633"/>
        </w:rPr>
        <w:t>Honey”</w:t>
      </w:r>
      <w:r w:rsidRPr="00A52B55">
        <w:rPr>
          <w:sz w:val="28"/>
          <w:szCs w:val="28"/>
        </w:rPr>
        <w:br/>
      </w:r>
      <w:r w:rsidR="006711F0">
        <w:rPr>
          <w:rFonts w:asciiTheme="majorHAnsi" w:hAnsiTheme="majorHAnsi"/>
          <w:sz w:val="28"/>
          <w:szCs w:val="28"/>
        </w:rPr>
        <w:br/>
      </w:r>
      <w:r w:rsidRPr="00A52B55">
        <w:rPr>
          <w:rFonts w:asciiTheme="majorHAnsi" w:hAnsiTheme="majorHAnsi"/>
          <w:sz w:val="28"/>
          <w:szCs w:val="28"/>
        </w:rPr>
        <w:t>For Battle Tactics</w:t>
      </w:r>
      <w:r w:rsidRPr="00A52B55">
        <w:rPr>
          <w:rFonts w:asciiTheme="majorHAnsi" w:hAnsiTheme="majorHAnsi"/>
          <w:sz w:val="28"/>
          <w:szCs w:val="28"/>
        </w:rPr>
        <w:br/>
      </w:r>
      <w:r w:rsidRPr="00A52B55">
        <w:rPr>
          <w:rStyle w:val="HTMLCite"/>
          <w:rFonts w:asciiTheme="majorHAnsi" w:hAnsiTheme="majorHAnsi" w:cs="Arial"/>
          <w:color w:val="auto"/>
          <w:sz w:val="28"/>
          <w:szCs w:val="28"/>
        </w:rPr>
        <w:t>en.wikipedia.org/wiki/</w:t>
      </w:r>
      <w:proofErr w:type="spellStart"/>
      <w:r w:rsidRPr="00A52B55">
        <w:rPr>
          <w:rStyle w:val="HTMLCite"/>
          <w:rFonts w:asciiTheme="majorHAnsi" w:hAnsiTheme="majorHAnsi" w:cs="Arial"/>
          <w:bCs/>
          <w:color w:val="auto"/>
          <w:sz w:val="28"/>
          <w:szCs w:val="28"/>
        </w:rPr>
        <w:t>Military</w:t>
      </w:r>
      <w:r w:rsidRPr="00A52B55">
        <w:rPr>
          <w:rStyle w:val="HTMLCite"/>
          <w:rFonts w:asciiTheme="majorHAnsi" w:hAnsiTheme="majorHAnsi" w:cs="Arial"/>
          <w:color w:val="auto"/>
          <w:sz w:val="28"/>
          <w:szCs w:val="28"/>
        </w:rPr>
        <w:t>_</w:t>
      </w:r>
      <w:r w:rsidRPr="00A52B55">
        <w:rPr>
          <w:rStyle w:val="HTMLCite"/>
          <w:rFonts w:asciiTheme="majorHAnsi" w:hAnsiTheme="majorHAnsi" w:cs="Arial"/>
          <w:bCs/>
          <w:color w:val="auto"/>
          <w:sz w:val="28"/>
          <w:szCs w:val="28"/>
        </w:rPr>
        <w:t>tactic</w:t>
      </w:r>
      <w:r>
        <w:rPr>
          <w:rStyle w:val="HTMLCite"/>
          <w:rFonts w:asciiTheme="majorHAnsi" w:hAnsiTheme="majorHAnsi" w:cs="Arial"/>
          <w:bCs/>
          <w:color w:val="auto"/>
          <w:sz w:val="28"/>
          <w:szCs w:val="28"/>
        </w:rPr>
        <w:t>s</w:t>
      </w:r>
      <w:proofErr w:type="spellEnd"/>
      <w:r w:rsidRPr="00A52B55">
        <w:rPr>
          <w:rStyle w:val="HTMLCite"/>
          <w:rFonts w:asciiTheme="majorHAnsi" w:hAnsiTheme="majorHAnsi" w:cs="Arial"/>
          <w:bCs/>
          <w:color w:val="auto"/>
          <w:sz w:val="28"/>
          <w:szCs w:val="28"/>
        </w:rPr>
        <w:br/>
      </w:r>
      <w:r w:rsidRPr="00A52B55">
        <w:rPr>
          <w:rStyle w:val="HTMLCite"/>
          <w:rFonts w:asciiTheme="majorHAnsi" w:hAnsiTheme="majorHAnsi" w:cs="Arial"/>
          <w:color w:val="auto"/>
          <w:sz w:val="28"/>
          <w:szCs w:val="28"/>
        </w:rPr>
        <w:t>en.wikipedia.org/wiki/</w:t>
      </w:r>
      <w:proofErr w:type="spellStart"/>
      <w:r w:rsidRPr="00A52B55">
        <w:rPr>
          <w:rStyle w:val="HTMLCite"/>
          <w:rFonts w:asciiTheme="majorHAnsi" w:hAnsiTheme="majorHAnsi" w:cs="Arial"/>
          <w:color w:val="auto"/>
          <w:sz w:val="28"/>
          <w:szCs w:val="28"/>
        </w:rPr>
        <w:t>List_of_</w:t>
      </w:r>
      <w:r w:rsidRPr="00A52B55">
        <w:rPr>
          <w:rStyle w:val="HTMLCite"/>
          <w:rFonts w:asciiTheme="majorHAnsi" w:hAnsiTheme="majorHAnsi" w:cs="Arial"/>
          <w:bCs/>
          <w:color w:val="auto"/>
          <w:sz w:val="28"/>
          <w:szCs w:val="28"/>
        </w:rPr>
        <w:t>military</w:t>
      </w:r>
      <w:r w:rsidRPr="00A52B55">
        <w:rPr>
          <w:rStyle w:val="HTMLCite"/>
          <w:rFonts w:asciiTheme="majorHAnsi" w:hAnsiTheme="majorHAnsi" w:cs="Arial"/>
          <w:color w:val="auto"/>
          <w:sz w:val="28"/>
          <w:szCs w:val="28"/>
        </w:rPr>
        <w:t>_</w:t>
      </w:r>
      <w:r w:rsidRPr="00A52B55">
        <w:rPr>
          <w:rStyle w:val="HTMLCite"/>
          <w:rFonts w:asciiTheme="majorHAnsi" w:hAnsiTheme="majorHAnsi" w:cs="Arial"/>
          <w:bCs/>
          <w:color w:val="auto"/>
          <w:sz w:val="28"/>
          <w:szCs w:val="28"/>
        </w:rPr>
        <w:t>tactics</w:t>
      </w:r>
      <w:proofErr w:type="spellEnd"/>
      <w:r w:rsidRPr="00A52B55">
        <w:rPr>
          <w:rStyle w:val="HTMLCite"/>
          <w:rFonts w:asciiTheme="majorHAnsi" w:hAnsiTheme="majorHAnsi" w:cs="Arial"/>
          <w:bCs/>
          <w:color w:val="auto"/>
          <w:sz w:val="28"/>
          <w:szCs w:val="28"/>
        </w:rPr>
        <w:t xml:space="preserve"> </w:t>
      </w:r>
      <w:r w:rsidRPr="00A52B55">
        <w:rPr>
          <w:rFonts w:asciiTheme="majorHAnsi" w:hAnsiTheme="majorHAnsi"/>
          <w:sz w:val="28"/>
          <w:szCs w:val="28"/>
        </w:rPr>
        <w:br/>
      </w:r>
      <w:hyperlink r:id="rId17" w:history="1">
        <w:r w:rsidR="006711F0" w:rsidRPr="00F11D8F">
          <w:rPr>
            <w:rStyle w:val="Hyperlink"/>
            <w:rFonts w:asciiTheme="majorHAnsi" w:hAnsiTheme="majorHAnsi"/>
            <w:sz w:val="28"/>
            <w:szCs w:val="28"/>
          </w:rPr>
          <w:t>http://en.wikipedia.org/wiki/Flanking_maneuver</w:t>
        </w:r>
      </w:hyperlink>
      <w:r w:rsidR="006711F0">
        <w:rPr>
          <w:rFonts w:asciiTheme="majorHAnsi" w:hAnsiTheme="majorHAnsi"/>
          <w:sz w:val="28"/>
          <w:szCs w:val="28"/>
        </w:rPr>
        <w:t xml:space="preserve"> </w:t>
      </w:r>
      <w:r w:rsidR="006711F0">
        <w:rPr>
          <w:rFonts w:asciiTheme="majorHAnsi" w:hAnsiTheme="majorHAnsi"/>
          <w:sz w:val="28"/>
          <w:szCs w:val="28"/>
        </w:rPr>
        <w:br/>
      </w:r>
      <w:r w:rsidR="006711F0">
        <w:rPr>
          <w:rFonts w:asciiTheme="majorHAnsi" w:hAnsiTheme="majorHAnsi"/>
          <w:sz w:val="28"/>
          <w:szCs w:val="28"/>
        </w:rPr>
        <w:br/>
      </w:r>
      <w:r w:rsidRPr="00A52B55">
        <w:rPr>
          <w:rFonts w:asciiTheme="majorHAnsi" w:hAnsiTheme="majorHAnsi"/>
          <w:sz w:val="28"/>
          <w:szCs w:val="28"/>
        </w:rPr>
        <w:t>For Castle</w:t>
      </w:r>
      <w:r w:rsidRPr="00A52B55">
        <w:rPr>
          <w:rFonts w:asciiTheme="majorHAnsi" w:hAnsiTheme="majorHAnsi"/>
          <w:sz w:val="28"/>
          <w:szCs w:val="28"/>
        </w:rPr>
        <w:br/>
      </w:r>
      <w:hyperlink r:id="rId18" w:history="1">
        <w:r w:rsidRPr="00A52B55">
          <w:rPr>
            <w:rStyle w:val="Hyperlink"/>
            <w:rFonts w:asciiTheme="majorHAnsi" w:hAnsiTheme="majorHAnsi"/>
            <w:color w:val="auto"/>
            <w:sz w:val="28"/>
            <w:szCs w:val="28"/>
            <w:u w:val="none"/>
          </w:rPr>
          <w:t>http://www.youtube.com/watch?v=eTidGt3o3Ek&amp;feature=related</w:t>
        </w:r>
      </w:hyperlink>
      <w:r w:rsidR="006711F0">
        <w:rPr>
          <w:rFonts w:asciiTheme="majorHAnsi" w:hAnsiTheme="majorHAnsi"/>
          <w:sz w:val="28"/>
          <w:szCs w:val="28"/>
        </w:rPr>
        <w:t xml:space="preserve"> </w:t>
      </w:r>
      <w:r w:rsidRPr="00A52B55">
        <w:rPr>
          <w:rFonts w:asciiTheme="majorHAnsi" w:hAnsiTheme="majorHAnsi"/>
          <w:sz w:val="28"/>
          <w:szCs w:val="28"/>
        </w:rPr>
        <w:t xml:space="preserve"> </w:t>
      </w:r>
      <w:r w:rsidRPr="00A52B55">
        <w:rPr>
          <w:rFonts w:asciiTheme="majorHAnsi" w:hAnsiTheme="majorHAnsi"/>
          <w:sz w:val="28"/>
          <w:szCs w:val="28"/>
        </w:rPr>
        <w:br/>
      </w:r>
      <w:hyperlink r:id="rId19" w:history="1">
        <w:r w:rsidRPr="00A52B55">
          <w:rPr>
            <w:rStyle w:val="Hyperlink"/>
            <w:rFonts w:asciiTheme="majorHAnsi" w:hAnsiTheme="majorHAnsi"/>
            <w:color w:val="auto"/>
            <w:sz w:val="28"/>
            <w:szCs w:val="28"/>
            <w:u w:val="none"/>
          </w:rPr>
          <w:t>http://en.wikipedia.org/wiki/House_of_Dr%C4%83cule%C8%99ti</w:t>
        </w:r>
      </w:hyperlink>
      <w:r w:rsidR="006711F0">
        <w:rPr>
          <w:rFonts w:asciiTheme="majorHAnsi" w:hAnsiTheme="majorHAnsi"/>
          <w:sz w:val="28"/>
          <w:szCs w:val="28"/>
        </w:rPr>
        <w:t xml:space="preserve"> </w:t>
      </w:r>
      <w:r w:rsidRPr="00A52B55">
        <w:rPr>
          <w:rFonts w:asciiTheme="majorHAnsi" w:hAnsiTheme="majorHAnsi"/>
          <w:sz w:val="28"/>
          <w:szCs w:val="28"/>
        </w:rPr>
        <w:t xml:space="preserve"> </w:t>
      </w:r>
      <w:r w:rsidR="006711F0">
        <w:rPr>
          <w:rFonts w:asciiTheme="majorHAnsi" w:hAnsiTheme="majorHAnsi"/>
          <w:sz w:val="28"/>
          <w:szCs w:val="28"/>
        </w:rPr>
        <w:t xml:space="preserve">  </w:t>
      </w:r>
      <w:r w:rsidR="008C7A26" w:rsidRPr="00A52B55">
        <w:rPr>
          <w:rFonts w:asciiTheme="majorHAnsi" w:hAnsiTheme="majorHAnsi"/>
          <w:sz w:val="28"/>
          <w:szCs w:val="28"/>
        </w:rPr>
        <w:br/>
      </w:r>
    </w:p>
    <w:sectPr w:rsidR="008C7A26" w:rsidRPr="00A52B55" w:rsidSect="00EE6B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532ED"/>
    <w:multiLevelType w:val="multilevel"/>
    <w:tmpl w:val="EE4C67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23305C"/>
    <w:rsid w:val="00083166"/>
    <w:rsid w:val="000C3715"/>
    <w:rsid w:val="0023305C"/>
    <w:rsid w:val="002506ED"/>
    <w:rsid w:val="00470AD4"/>
    <w:rsid w:val="00627993"/>
    <w:rsid w:val="006711F0"/>
    <w:rsid w:val="00690C2E"/>
    <w:rsid w:val="0069200F"/>
    <w:rsid w:val="008A2A5D"/>
    <w:rsid w:val="008C7A26"/>
    <w:rsid w:val="00A52B55"/>
    <w:rsid w:val="00AD16B0"/>
    <w:rsid w:val="00AE41F2"/>
    <w:rsid w:val="00D94601"/>
    <w:rsid w:val="00EA47A1"/>
    <w:rsid w:val="00EE6B0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B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0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05C"/>
    <w:rPr>
      <w:rFonts w:ascii="Tahoma" w:hAnsi="Tahoma" w:cs="Tahoma"/>
      <w:sz w:val="16"/>
      <w:szCs w:val="16"/>
    </w:rPr>
  </w:style>
  <w:style w:type="character" w:styleId="Hyperlink">
    <w:name w:val="Hyperlink"/>
    <w:basedOn w:val="DefaultParagraphFont"/>
    <w:uiPriority w:val="99"/>
    <w:unhideWhenUsed/>
    <w:rsid w:val="008C7A26"/>
    <w:rPr>
      <w:color w:val="0000FF" w:themeColor="hyperlink"/>
      <w:u w:val="single"/>
    </w:rPr>
  </w:style>
  <w:style w:type="character" w:styleId="HTMLCite">
    <w:name w:val="HTML Cite"/>
    <w:basedOn w:val="DefaultParagraphFont"/>
    <w:uiPriority w:val="99"/>
    <w:semiHidden/>
    <w:unhideWhenUsed/>
    <w:rsid w:val="008C7A26"/>
    <w:rPr>
      <w:i w:val="0"/>
      <w:iCs w:val="0"/>
      <w:color w:val="009933"/>
    </w:rPr>
  </w:style>
  <w:style w:type="paragraph" w:styleId="NormalWeb">
    <w:name w:val="Normal (Web)"/>
    <w:basedOn w:val="Normal"/>
    <w:uiPriority w:val="99"/>
    <w:unhideWhenUsed/>
    <w:rsid w:val="00A52B5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n.wikipedia.org/wiki/Vlad_the_impaler" TargetMode="External"/><Relationship Id="rId18" Type="http://schemas.openxmlformats.org/officeDocument/2006/relationships/hyperlink" Target="http://www.youtube.com/watch?v=eTidGt3o3Ek&amp;feature=relate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upload.wikimedia.org/wikipedia/commons/a/af/Vlad_Tepes_002.jpg" TargetMode="External"/><Relationship Id="rId12" Type="http://schemas.openxmlformats.org/officeDocument/2006/relationships/image" Target="media/image6.png"/><Relationship Id="rId17" Type="http://schemas.openxmlformats.org/officeDocument/2006/relationships/hyperlink" Target="http://en.wikipedia.org/wiki/Flanking_maneuver" TargetMode="External"/><Relationship Id="rId2" Type="http://schemas.openxmlformats.org/officeDocument/2006/relationships/styles" Target="styles.xml"/><Relationship Id="rId16" Type="http://schemas.openxmlformats.org/officeDocument/2006/relationships/hyperlink" Target="http://www.castleofspirits.com/vlad.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hyperlink" Target="http://upload.wikimedia.org/wikipedia/commons/4/43/Impaled.gif" TargetMode="External"/><Relationship Id="rId15" Type="http://schemas.openxmlformats.org/officeDocument/2006/relationships/hyperlink" Target="http://www.donlinke.com/drakula/vlad.htm" TargetMode="External"/><Relationship Id="rId10" Type="http://schemas.openxmlformats.org/officeDocument/2006/relationships/image" Target="media/image4.jpeg"/><Relationship Id="rId19" Type="http://schemas.openxmlformats.org/officeDocument/2006/relationships/hyperlink" Target="http://en.wikipedia.org/wiki/House_of_Dr%C4%83cule%C8%99ti"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vladtheimpal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281</Words>
  <Characters>1607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2</cp:revision>
  <dcterms:created xsi:type="dcterms:W3CDTF">2012-04-30T21:01:00Z</dcterms:created>
  <dcterms:modified xsi:type="dcterms:W3CDTF">2012-04-30T21:01:00Z</dcterms:modified>
</cp:coreProperties>
</file>